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3D13" w:rsidRPr="00EA7D15" w:rsidRDefault="00B13D13" w:rsidP="00B13D13">
      <w:pPr>
        <w:pStyle w:val="Head1"/>
        <w:rPr>
          <w:rFonts w:cs="Times New Roman"/>
        </w:rPr>
      </w:pPr>
      <w:r w:rsidRPr="00EA7D15">
        <w:rPr>
          <w:rFonts w:cs="Times New Roman"/>
        </w:rPr>
        <w:t>Appendix D</w:t>
      </w:r>
    </w:p>
    <w:p w:rsidR="00B13D13" w:rsidRPr="00B13D13" w:rsidRDefault="00B13D13" w:rsidP="00B13D13">
      <w:pPr>
        <w:jc w:val="center"/>
        <w:rPr>
          <w:lang w:val="en-US"/>
        </w:rPr>
      </w:pPr>
      <w:r w:rsidRPr="00B13D13">
        <w:rPr>
          <w:lang w:val="en-US"/>
        </w:rPr>
        <w:t>German Translation of the Stigma of Suicide Attempt and the Stigma of Suicide and Suicide Survivor Scales</w:t>
      </w:r>
    </w:p>
    <w:p w:rsidR="00B13D13" w:rsidRPr="00EA7D15" w:rsidRDefault="00B13D13" w:rsidP="00B13D13">
      <w:pPr>
        <w:pStyle w:val="EndNoteBibliography"/>
        <w:ind w:left="720" w:hanging="720"/>
        <w:rPr>
          <w:b/>
        </w:rPr>
      </w:pPr>
      <w:r w:rsidRPr="00EA7D15">
        <w:rPr>
          <w:b/>
        </w:rPr>
        <w:t>Reference:</w:t>
      </w:r>
    </w:p>
    <w:p w:rsidR="00B13D13" w:rsidRPr="00EA7D15" w:rsidRDefault="00B13D13" w:rsidP="00B13D13">
      <w:pPr>
        <w:pStyle w:val="EndNoteBibliography"/>
        <w:ind w:left="720" w:hanging="720"/>
      </w:pPr>
      <w:r w:rsidRPr="00EA7D15">
        <w:t xml:space="preserve">Scocco, P., Castriotta, C., Toffol, E., &amp; Preti, A. (2012). Stigma of Suicide Attempt (STOSA) scale and Stigma of Suicide and Suicide Survivor (STOSASS) scale: two new assessment tools. </w:t>
      </w:r>
      <w:r w:rsidRPr="00EA7D15">
        <w:rPr>
          <w:i/>
        </w:rPr>
        <w:t>Psychiatry Research, 200</w:t>
      </w:r>
      <w:r w:rsidRPr="00EA7D15">
        <w:t xml:space="preserve">(2), 872-878. </w:t>
      </w:r>
    </w:p>
    <w:p w:rsidR="00B13D13" w:rsidRPr="00EA7D15" w:rsidRDefault="00B13D13" w:rsidP="00B13D13"/>
    <w:p w:rsidR="00B13D13" w:rsidRPr="00EA7D15" w:rsidRDefault="00B13D13" w:rsidP="00B13D13">
      <w:pPr>
        <w:outlineLvl w:val="0"/>
        <w:rPr>
          <w:b/>
        </w:rPr>
      </w:pPr>
      <w:r w:rsidRPr="00EA7D15">
        <w:rPr>
          <w:b/>
        </w:rPr>
        <w:t>STOSA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0"/>
        <w:gridCol w:w="2815"/>
        <w:gridCol w:w="3956"/>
        <w:gridCol w:w="3113"/>
        <w:gridCol w:w="3945"/>
      </w:tblGrid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b/>
                <w:sz w:val="20"/>
                <w:szCs w:val="20"/>
              </w:rPr>
              <w:t>Nr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b/>
                <w:sz w:val="20"/>
                <w:szCs w:val="20"/>
              </w:rPr>
              <w:t>Originalitem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b/>
                <w:sz w:val="20"/>
                <w:szCs w:val="20"/>
              </w:rPr>
              <w:t>Deutsche Übersetzung (Ulrike Maaß)</w:t>
            </w:r>
          </w:p>
        </w:tc>
        <w:tc>
          <w:tcPr>
            <w:tcW w:w="0" w:type="auto"/>
          </w:tcPr>
          <w:p w:rsidR="00B13D13" w:rsidRPr="00764A0E" w:rsidRDefault="00B13D13" w:rsidP="00404B7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4A0E">
              <w:rPr>
                <w:rFonts w:ascii="Times New Roman" w:hAnsi="Times New Roman" w:cs="Times New Roman"/>
                <w:b/>
                <w:sz w:val="20"/>
                <w:szCs w:val="20"/>
              </w:rPr>
              <w:t>Englische Rückübersetzung</w:t>
            </w:r>
            <w:r w:rsidRPr="007D29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764A0E">
              <w:rPr>
                <w:b/>
                <w:bCs/>
                <w:sz w:val="20"/>
                <w:szCs w:val="20"/>
              </w:rPr>
              <w:t>(Katja Mériau)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b/>
                <w:sz w:val="20"/>
                <w:szCs w:val="20"/>
              </w:rPr>
              <w:t>Revision der deutschen Items nach englischer Rückübersetzung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would willingly accept a person who attempted suicide as a close friend.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würden bereitwillig eine Person, die einen Suizidversuch unternahm, als einen engen Freund annehmen.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would readily accept a person who attempted suicide as a close friend.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 xml:space="preserve">Die meisten Menschen würden </w:t>
            </w:r>
            <w:r w:rsidRPr="00EA7D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bereitwillig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 xml:space="preserve"> eine Person, die einen Suizidversuch unternahm, als enge_n Freund_in </w:t>
            </w:r>
            <w:r w:rsidRPr="00EA7D1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akzeptieren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believe that a person who attempted suicide is just as intelligent as the average person.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glauben, dass eine Person, die einen Suizidversuch unternahm, genauso intelligent ist wie der Durchschnittsmensch.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that a  person, who attempted suicide, is as intelligent as the average person.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glauben, dass eine Person, die einen Suizidversuch unternahm, genauso intelligent ist wie der Durchschnittsmensch.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believe that a person who attempted suicide is just as trustworthy as the average person.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glauben, dass eine Person, die einen Suizidversuch unternahm, genauso vertrauenswürdig ist wie der Durchschnittsmensch.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that a person, who attempted suicide, is as trustworthy as the average person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glauben, dass eine Person, die einen Suizidversuch unternahm, genauso vertrauenswürdig ist wie der Durchschnittsmensch.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would accept a person who attempted suicide, and is healthy at the time, as a teacher of young children in a public school.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würden eine Person, die einen Suizidversuch unternahm und derzeit gesund ist, als Lehrer an einer Schule für jüngere Kinder akzeptieren.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would accept a person, who attempted suicide and is currently remitted, as a school teacher for younger children.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 xml:space="preserve">Die meisten Menschen würden eine Person, die einen Suizidversuch unternahm und derzeit gesund ist, als </w:t>
            </w:r>
            <w:r w:rsidRPr="00EA7D1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Grundschullehrer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EA7D1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in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 xml:space="preserve"> akzeptieren.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feel that attempted suicide is a sign of personal failure.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finden, dass ein Suizidversuch ein Zeichen für persönliches Versagen ist.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that a suicide attempt is a sign of personal failure.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finden, dass ein Suizidversuch ein Zeichen für persönliches Versagen ist.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tabs>
                <w:tab w:val="left" w:pos="1012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Most people would not hire a person who has attempted suicide to take care of their </w:t>
            </w: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children, even if he or she has been well for some time.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Die meisten Menschen würden keine Person, die einen Suizidversuch unternahm, für die Versorgung ihrer Kinder einstellen – auch 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nicht, wenn es dieser Person seit einiger Zeit gut ginge.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Most people wouldn't hire a person who attempted suicide as a caretaker for their children, not </w:t>
            </w: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even, if she has been well for some time.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Die meisten Menschen würden </w:t>
            </w:r>
            <w:r w:rsidRPr="00EA7D1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eine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 xml:space="preserve"> Person, die einen Suizidversuch unternahm, </w:t>
            </w:r>
            <w:r w:rsidRPr="00EA7D1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nicht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 xml:space="preserve"> für die Versorgung ihrer Kinder einstellen – </w:t>
            </w:r>
            <w:r w:rsidRPr="00EA7D1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lastRenderedPageBreak/>
              <w:t>selbst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 xml:space="preserve"> wenn es dieser Person seit einiger Zeit gut ginge.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less of a person who has attempted suicide.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denken schlecht von einer Person, die einen Suizidversuch unternahm.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badly of a person, who attempted suicide.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 xml:space="preserve">Die meisten Menschen haben </w:t>
            </w:r>
            <w:r w:rsidRPr="00EA7D1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keine gute Meinung 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von einer Person, die einen Suizidversuch unternahm.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employers will hire a person who has attempted suicide if he or she is qualified for the job.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Arbeitgeber werden eine Person, die einen Suizidversuch unternahm, einstellen, wenn sie für den Job qualifiziert ist.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employers will hire a person who attemtped suicide, if she is qualified for that job.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Arbeitgeber werden eine Person, die einen Suizidversuch unternahm, einstellen, wenn sie für den Job qualifiziert ist.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employers will pass over the application of a person who has attempted suicide in favor of another applicant.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Arbeitgeber werden die Bewerbung einer Person, die einen Suizidversuch unternahm, zugunsten eines anderen Bewerbers übergehen.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employers will ignore an application of a person who attempted suicide in favor of a different applicant.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Arbeitgeber werden die Bewerbung einer Person, die einen Suizidversuch unternahm, zugunsten einer_s anderen Bewerbers_in übergehen.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in my community would treat a person who has attempted suicide just as they would treat anyone.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in meiner Gemeinde würden eine Person, die einen Suizidversuch unternahm, genauso so behandeln wie jeden anderen auch.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in my community would treat a person who attempted suicide just as everyone else.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in meiner Gemeinde würden eine Person, die einen Suizidversuch unternahm, genauso so behandeln wie jede_n andere_n auch.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women/men would be reluctant to date a person who has attempted suicide.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Frauen/Männer würden nur widerwillig mit einer Person ausgehen, die einen Suizidversuch unternahm.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Most women/men would only reluctantly date a person who attempted suicide. 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Frauen/Männer würden nur widerwillig mit einer Person ausgehen, die einen Suizidversuch unternahm.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Once they know a person is a person who has attempted suicide, most people will take his/her opinion less seriously.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Sobald sie wissen, dass eine Person einen Suizidversuch unternahm, würden die meisten Menschen ihre Meinung weniger ernst nehmen.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 soon as people knew of a person, that she attempted suicide, they would take her opinion less seriously.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Sobald sie wissen, dass eine Person einen Suizidversuch unternahm, würden die meisten Menschen ihre Meinung weniger ernst nehmen.</w:t>
            </w:r>
          </w:p>
        </w:tc>
      </w:tr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that a person who has attempted suicide has a mental illness.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denken, dass eine Person, die einen Suizidversuch unternahm, eine psychische Erkrankung hat.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that a person who attempted suicide suffers from mental illness.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denken, dass eine Person, die einen Suizidversuch unternahm, eine psychische Erkrankung hat.</w:t>
            </w:r>
          </w:p>
        </w:tc>
      </w:tr>
    </w:tbl>
    <w:p w:rsidR="00B13D13" w:rsidRPr="00EA7D15" w:rsidRDefault="00B13D13" w:rsidP="00B13D13"/>
    <w:p w:rsidR="00B13D13" w:rsidRPr="00EA7D15" w:rsidRDefault="00B13D13" w:rsidP="00B13D13">
      <w:pPr>
        <w:sectPr w:rsidR="00B13D13" w:rsidRPr="00EA7D15" w:rsidSect="00BA4038">
          <w:pgSz w:w="16840" w:h="11900" w:orient="landscape"/>
          <w:pgMar w:top="1417" w:right="1134" w:bottom="1417" w:left="1417" w:header="708" w:footer="708" w:gutter="0"/>
          <w:cols w:space="708"/>
          <w:docGrid w:linePitch="360"/>
        </w:sectPr>
      </w:pPr>
    </w:p>
    <w:p w:rsidR="00B13D13" w:rsidRPr="00EA7D15" w:rsidRDefault="00B13D13" w:rsidP="00B13D13">
      <w:pPr>
        <w:outlineLvl w:val="0"/>
        <w:rPr>
          <w:b/>
          <w:szCs w:val="20"/>
        </w:rPr>
      </w:pPr>
      <w:r w:rsidRPr="00EA7D15">
        <w:rPr>
          <w:b/>
          <w:szCs w:val="20"/>
        </w:rPr>
        <w:lastRenderedPageBreak/>
        <w:t>STOSASS</w:t>
      </w:r>
    </w:p>
    <w:p w:rsidR="00B13D13" w:rsidRPr="00EA7D15" w:rsidRDefault="00B13D13" w:rsidP="00B13D13">
      <w:pPr>
        <w:rPr>
          <w:b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17"/>
        <w:gridCol w:w="2767"/>
        <w:gridCol w:w="3816"/>
        <w:gridCol w:w="3283"/>
        <w:gridCol w:w="3895"/>
      </w:tblGrid>
      <w:tr w:rsidR="00B13D13" w:rsidRPr="006305D2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b/>
                <w:sz w:val="20"/>
                <w:szCs w:val="20"/>
              </w:rPr>
              <w:t>Nr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b/>
                <w:sz w:val="20"/>
                <w:szCs w:val="20"/>
              </w:rPr>
              <w:t>Originalitem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b/>
                <w:sz w:val="20"/>
                <w:szCs w:val="20"/>
              </w:rPr>
              <w:t>Deutsche Übersetzung (Ulrike Maaß)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b/>
                <w:sz w:val="20"/>
                <w:szCs w:val="20"/>
              </w:rPr>
              <w:t>Englische Rückübersetzung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b/>
                <w:sz w:val="20"/>
                <w:szCs w:val="20"/>
              </w:rPr>
              <w:t>Revision der deutschen Items nach englischer Rückübersetzung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would willingly accept a relative or a friend of a person who committed suicide as a close friend.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würden bereitwillig eine Person, deren Angehöriger oder Freund Selbstmord beging, als einen engen Freund annehmen.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Most people would readily accept a person whose relative or friend committed suicide as a close friend. 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 xml:space="preserve">Die meisten Menschen würden </w:t>
            </w:r>
            <w:r w:rsidRPr="00EA7D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bereitwillig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 xml:space="preserve"> eine Person, deren Angehöriger_e oder Freund_in Selbstmord beging, als enge_n Freund_in </w:t>
            </w:r>
            <w:r w:rsidRPr="00EA7D1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akzeptieren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2a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People believe that a person who committed suicide was just as intelligent as the average person.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Menschen glauben, dass eine Person, die Selbstmord beging, genauso intelligent war wie der Durchschnittsmensch.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that a person who committed suicide was as intellient as the average person.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Menschen glauben, dass eine Person, die Selbstmord beging, genauso intelligent war wie der Durchschnittsmensch.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2b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believe that a relative or a friend of a person who committed suicide is just as intelligent as the average person.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glauben, dass eine Person, deren Angehöriger oder Freund Selbstmord beging, genauso intelligent ist wie der Durchschnittsmensch.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that a person whose relative or friend committed suicide is just intelligent as the average person.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glauben, dass eine Person, deren Angehörige_r oder Freund_in Selbstmord beging, genauso intelligent ist wie der Durchschnittsmensch.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3a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tabs>
                <w:tab w:val="left" w:pos="499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believe that a person who committed suicide was just as trustworthy as the average person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glauben, dass eine Person, die Selbstmord beging, genauso vertrauenswürdig war wie der Durchschnittsmensch.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that a person who committed suicide, was just a trustworthy as the average person.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glauben, dass eine Person, die Selbstmord beging, genauso vertrauenswürdig war wie der Durchschnittsmensch.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3b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believe that a relative or a friend of a person who committed suicide is just as trustworthy as the average person.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glauben, dass eine Person, deren Angehöriger oder Freund Selbstmord beging, genauso vertrauenswürdig ist wie der Durchschnittsmensch.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Most people think that a person whose relative or friend committed suicide is as trustworthy as the average person. 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glauben, dass eine Person, deren Angehörige_r oder Freund_in Selbstmord beging, genauso vertrauenswürdig ist wie der Durchschnittsmensch.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tabs>
                <w:tab w:val="left" w:pos="1012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would accept a relative or a friend of a person who committed suicide as a teacher of young children in a public school.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würden eine Person, deren Angehöriger oder Freund Selbstmord beging, als Lehrer an einer Schule für jüngere Kinder akzeptieren.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would accept a person whose relative or friend committed suicide as a school teacher for younger children.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würden eine Person, deren Angehörige_r oder Freund_in Selbstmord beging, als Grundschullehrer_in akzeptieren.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feel that suicide is a sign of personal failure.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finden, dass Selbstmord ein Zeichen für persönliches Versagen ist.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that suicide is a sign of personal failure.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finden, dass Selbstmord ein Zeichen für persönliches Versagen ist.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Most people would not hire a relative or a friend of a person who committed suicide to take </w:t>
            </w: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care of their children, even if he/she is healthy.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Die meisten Menschen würden keine Person, deren Angehöriger oder Freund Selbstmord beging, für die Versorgung ihrer 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Kinder einstellen – auch nicht, wenn er/sie gesund ist.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Most people wouldn't hire a person whose relative or friend committed suicide, as a caretaker for their </w:t>
            </w: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children, not even if she was healthy/remitted.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Die meisten Menschen würden eine Person, deren Angehörige_r oder Freund_in Selbstmord beging, nicht für die Versorgung 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ihrer Kinder einstellen – selbst, wenn sie gesund ist.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7a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less of a person who committed suicide.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denken schlecht von einer Person, die Selbstmord beging.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badly of a person who committed suicide.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haben keine gute Meinung von einer Person, die Selbstmord beging.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7b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less of a relative or a friend of a person who committed suicide.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denken schlecht von einer Person, deren Angehörigen oder Freund Selbstmord beging.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badly of a person whose relative or friend committed suicide.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haben keine gute Meinung von einer Person, deren Angehörige_r oder Freund_in Selbstmord beging.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employers will hire a relative or a friend of a person who committed suicide if he or she is qualified for the job.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Arbeitgeber werde eine Person, deren Angehöriger oder freund Selbstmord beging, einstellen, wenn sie/er für den Job qualifiziert ist.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employers will hire a person whose relative of friend committed suicide, if she is qualified for the job.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Arbeitgeber werde eine Person, deren Angehörige_r oder Freund_in Selbstmord beging, einstellen, wenn sie für den Job qualifiziert ist.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employers will pass over the application of a relative or a friend of a person who committed suicide in favor of another applicant.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Arbeitgeber werden die Bewerbung einer Person, deren Angehöriger oder Freund Selbstmord beging, zugunsten eines anderen Bewerbers übergehen.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employers will ignore the application of a person whose relative of friend committed suicide in favor of a different applicant.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Arbeitgeber werden die Bewerbung einer Person, deren Angehörige_r oder Freund_in Selbstmord beging, zugunsten eines/r anderen Bewerbers_in übergehen.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in my community would treat a relative or a friend of a person who committed suicide just as they would treat anyone.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in meiner Gemeinde würden eine Person, deren Angehöriger oder Freund Selbstmord beging, genauso so behandeln wie jeden anderen auch.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of my community would treat a person whose relative or friend committed suicide just as everyone else.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in meiner Gemeinde würden eine Person, deren Angehörige_r oder Freund_in Selbstmord beging, genauso so behandeln wie jeden anderen auch.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women/men would be reluctant to date a relative or a friend of a person who committed suicide.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Frauen/Männer würden nur widerwillig mit einer Person ausgehen, deren Angehöriger oder Freund Selbstmord beging.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Most women/men would only reluctantly date a person whose relative or friend committed suicide. 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Frauen/Männer würden nur widerwillig mit einer Person ausgehen, deren Angehörige_r oder Freund_in Selbstmord beging.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Once they know a person is a relative or a friend of a person who committed suicide, most people will take his/her opinion less seriously.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Sobald sie wissen, dass eine Person ein Angehöriger oder Freund einer Person ist, die Selbstmord beging, würden die meisten Menschen seine/ihre Meinung weniger ernst nehmen.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 soon as they knew, that a person is a relative of friend of a person who committed suicide, most people would take that person's opinion less seriously.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Sobald sie wissen, dass eine Person ein_e Angehörige_r oder Freund_in einer Person ist, die Selbstmord beging, würden die meisten Menschen seine/ihre Meinung weniger ernst nehmen.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13a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 that a person who committed suicide had a mental illness.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denken, dass eine Person, die Selbstmord beging, eine psychische Erkrankung hatte.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Most people think, that a person who committed suicide, suffered from a mental illness.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Die meisten Menschen denken, dass eine Person, die Selbstmord beging, eine psychische Erkrankung hatte.</w:t>
            </w:r>
          </w:p>
        </w:tc>
      </w:tr>
      <w:tr w:rsidR="00B13D13" w:rsidRPr="006B3FFE" w:rsidTr="00404B7C"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>13b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Most people think that a relative or a friend of a person </w:t>
            </w: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who committed suicide has a mental illness.</w:t>
            </w:r>
          </w:p>
        </w:tc>
        <w:tc>
          <w:tcPr>
            <w:tcW w:w="0" w:type="auto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Die meisten Menschen denken, dass eine Person, deren Angehöriger oder Freund 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Selbstmord beging, eine psychische Erkrankung hat.</w:t>
            </w:r>
          </w:p>
        </w:tc>
        <w:tc>
          <w:tcPr>
            <w:tcW w:w="0" w:type="auto"/>
          </w:tcPr>
          <w:p w:rsidR="00B13D13" w:rsidRPr="00B13D13" w:rsidRDefault="00B13D13" w:rsidP="00404B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3D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Most people think, that a person whose relative or friend committed suicide, suffers from a mental illness.                               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:rsidR="00B13D13" w:rsidRPr="00EA7D15" w:rsidRDefault="00B13D13" w:rsidP="00404B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7D15">
              <w:rPr>
                <w:rFonts w:ascii="Times New Roman" w:hAnsi="Times New Roman" w:cs="Times New Roman"/>
                <w:sz w:val="20"/>
                <w:szCs w:val="20"/>
              </w:rPr>
              <w:t xml:space="preserve">Die meisten Menschen denken, dass eine Person, deren Angehörige_r oder Freund_in </w:t>
            </w:r>
            <w:r w:rsidRPr="00EA7D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Selbstmord beging, eine psychische Erkrankung hat.</w:t>
            </w:r>
          </w:p>
        </w:tc>
      </w:tr>
    </w:tbl>
    <w:p w:rsidR="00B13D13" w:rsidRPr="00EA7D15" w:rsidRDefault="00B13D13" w:rsidP="00B13D13">
      <w:pPr>
        <w:rPr>
          <w:b/>
          <w:sz w:val="20"/>
          <w:szCs w:val="20"/>
        </w:rPr>
      </w:pPr>
    </w:p>
    <w:p w:rsidR="00B13D13" w:rsidRPr="00EA7D15" w:rsidRDefault="00B13D13" w:rsidP="00B13D13"/>
    <w:p w:rsidR="00B13D13" w:rsidRPr="00EA7D15" w:rsidRDefault="00B13D13" w:rsidP="00B13D13">
      <w:pPr>
        <w:rPr>
          <w:b/>
        </w:rPr>
      </w:pPr>
    </w:p>
    <w:p w:rsidR="00B13D13" w:rsidRPr="00EA7D15" w:rsidRDefault="00B13D13" w:rsidP="00B13D13"/>
    <w:p w:rsidR="00B13D13" w:rsidRPr="00EA7D15" w:rsidRDefault="00B13D13" w:rsidP="00B13D13"/>
    <w:p w:rsidR="00B13D13" w:rsidRPr="00EA7D15" w:rsidRDefault="00B13D13" w:rsidP="00B13D13"/>
    <w:p w:rsidR="00B13D13" w:rsidRPr="00EA7D15" w:rsidRDefault="00B13D13" w:rsidP="00B13D13"/>
    <w:p w:rsidR="00B13D13" w:rsidRPr="00EA7D15" w:rsidRDefault="00B13D13" w:rsidP="00B13D13"/>
    <w:p w:rsidR="00B13D13" w:rsidRPr="00EA7D15" w:rsidRDefault="00B13D13" w:rsidP="00B13D13"/>
    <w:p w:rsidR="00B13D13" w:rsidRPr="00EA7D15" w:rsidRDefault="00B13D13" w:rsidP="00B13D13"/>
    <w:p w:rsidR="00B13D13" w:rsidRPr="00EA7D15" w:rsidRDefault="00B13D13" w:rsidP="00B13D13"/>
    <w:p w:rsidR="00B13D13" w:rsidRPr="00EA7D15" w:rsidRDefault="00B13D13" w:rsidP="00B13D13"/>
    <w:p w:rsidR="00B13D13" w:rsidRPr="00EA7D15" w:rsidRDefault="00B13D13" w:rsidP="00B13D13"/>
    <w:p w:rsidR="009F285F" w:rsidRDefault="009F285F">
      <w:bookmarkStart w:id="0" w:name="_GoBack"/>
      <w:bookmarkEnd w:id="0"/>
    </w:p>
    <w:sectPr w:rsidR="009F285F" w:rsidSect="00B13D13">
      <w:pgSz w:w="16840" w:h="11900" w:orient="landscape"/>
      <w:pgMar w:top="1418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D13"/>
    <w:rsid w:val="00023176"/>
    <w:rsid w:val="000A3680"/>
    <w:rsid w:val="000D3BEF"/>
    <w:rsid w:val="001059AA"/>
    <w:rsid w:val="00131BE0"/>
    <w:rsid w:val="00151CAD"/>
    <w:rsid w:val="001E090B"/>
    <w:rsid w:val="00205968"/>
    <w:rsid w:val="002122D6"/>
    <w:rsid w:val="003239AB"/>
    <w:rsid w:val="003302D4"/>
    <w:rsid w:val="00373CF1"/>
    <w:rsid w:val="00487F9B"/>
    <w:rsid w:val="00597BB0"/>
    <w:rsid w:val="005A7516"/>
    <w:rsid w:val="00660E34"/>
    <w:rsid w:val="00667E53"/>
    <w:rsid w:val="00776367"/>
    <w:rsid w:val="00776416"/>
    <w:rsid w:val="00795315"/>
    <w:rsid w:val="007C2971"/>
    <w:rsid w:val="007E6E05"/>
    <w:rsid w:val="007F16C7"/>
    <w:rsid w:val="00887CF9"/>
    <w:rsid w:val="008D5103"/>
    <w:rsid w:val="00906B97"/>
    <w:rsid w:val="00943908"/>
    <w:rsid w:val="009662E4"/>
    <w:rsid w:val="009F285F"/>
    <w:rsid w:val="00AC5972"/>
    <w:rsid w:val="00B13D13"/>
    <w:rsid w:val="00B2116F"/>
    <w:rsid w:val="00BF3AFB"/>
    <w:rsid w:val="00C32409"/>
    <w:rsid w:val="00C555A9"/>
    <w:rsid w:val="00C847DA"/>
    <w:rsid w:val="00C872C2"/>
    <w:rsid w:val="00CB50A0"/>
    <w:rsid w:val="00CF0DE4"/>
    <w:rsid w:val="00D07B64"/>
    <w:rsid w:val="00D73D0D"/>
    <w:rsid w:val="00EF356E"/>
    <w:rsid w:val="00F045A8"/>
    <w:rsid w:val="00FA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71BA32-5359-BD44-AD8B-1FE2B0FA3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Theme="minorEastAsia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13D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13D13"/>
    <w:rPr>
      <w:rFonts w:eastAsiaTheme="minorEastAsi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Standard"/>
    <w:link w:val="EndNoteBibliographyZchn"/>
    <w:rsid w:val="00B13D13"/>
    <w:pPr>
      <w:suppressAutoHyphens/>
      <w:spacing w:line="480" w:lineRule="auto"/>
    </w:pPr>
    <w:rPr>
      <w:rFonts w:ascii="Times New Roman" w:eastAsia="Times New Roman" w:hAnsi="Times New Roman" w:cs="Times New Roman"/>
      <w:lang w:val="en-US"/>
    </w:rPr>
  </w:style>
  <w:style w:type="paragraph" w:customStyle="1" w:styleId="Head1">
    <w:name w:val="Head 1"/>
    <w:basedOn w:val="berschrift1"/>
    <w:qFormat/>
    <w:rsid w:val="00B13D13"/>
    <w:pPr>
      <w:suppressAutoHyphens/>
      <w:autoSpaceDE w:val="0"/>
      <w:autoSpaceDN w:val="0"/>
      <w:adjustRightInd w:val="0"/>
      <w:spacing w:before="0" w:line="480" w:lineRule="auto"/>
      <w:jc w:val="center"/>
    </w:pPr>
    <w:rPr>
      <w:rFonts w:ascii="Times New Roman" w:eastAsia="Times New Roman" w:hAnsi="Times New Roman" w:cs="Arial"/>
      <w:b/>
      <w:bCs/>
      <w:color w:val="000000" w:themeColor="text1"/>
      <w:sz w:val="24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B13D13"/>
    <w:rPr>
      <w:rFonts w:ascii="Times New Roman" w:eastAsia="Times New Roman" w:hAnsi="Times New Roman" w:cs="Times New Roman"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13D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2048</Words>
  <Characters>12906</Characters>
  <Application>Microsoft Office Word</Application>
  <DocSecurity>0</DocSecurity>
  <Lines>107</Lines>
  <Paragraphs>29</Paragraphs>
  <ScaleCrop>false</ScaleCrop>
  <Company/>
  <LinksUpToDate>false</LinksUpToDate>
  <CharactersWithSpaces>14925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Birgit Wagner</dc:creator>
  <cp:keywords/>
  <dc:description/>
  <cp:lastModifiedBy>Birgit Wagner</cp:lastModifiedBy>
  <cp:revision>1</cp:revision>
  <dcterms:created xsi:type="dcterms:W3CDTF">2019-06-04T14:32:00Z</dcterms:created>
  <dcterms:modified xsi:type="dcterms:W3CDTF">2019-06-04T14:33:00Z</dcterms:modified>
</cp:coreProperties>
</file>